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B3C6C" w14:textId="124A04FA" w:rsidR="00BE441F" w:rsidRPr="00556636" w:rsidRDefault="00CF568B" w:rsidP="007C14CF">
      <w:pPr>
        <w:pStyle w:val="Kop1"/>
        <w:spacing w:after="0"/>
        <w:rPr>
          <w:sz w:val="22"/>
          <w:szCs w:val="22"/>
        </w:rPr>
      </w:pPr>
      <w:r w:rsidRPr="00556636">
        <w:rPr>
          <w:sz w:val="22"/>
          <w:szCs w:val="22"/>
        </w:rPr>
        <w:t>ALGEMENE VOORWAARDEN</w:t>
      </w:r>
      <w:r w:rsidR="00DF659F" w:rsidRPr="00556636">
        <w:rPr>
          <w:sz w:val="22"/>
          <w:szCs w:val="22"/>
        </w:rPr>
        <w:t xml:space="preserve"> – ADMIN ATELJEE</w:t>
      </w:r>
    </w:p>
    <w:p w14:paraId="3676C402" w14:textId="77777777" w:rsidR="00D626EF" w:rsidRPr="00556636" w:rsidRDefault="00190645" w:rsidP="008C7C7F">
      <w:pPr>
        <w:pStyle w:val="Lijstalinea"/>
        <w:numPr>
          <w:ilvl w:val="0"/>
          <w:numId w:val="8"/>
        </w:numPr>
        <w:spacing w:before="240"/>
        <w:ind w:left="426" w:hanging="426"/>
        <w:jc w:val="both"/>
        <w:rPr>
          <w:b/>
          <w:bCs/>
          <w:szCs w:val="20"/>
        </w:rPr>
      </w:pPr>
      <w:r w:rsidRPr="00556636">
        <w:rPr>
          <w:b/>
          <w:bCs/>
          <w:szCs w:val="20"/>
        </w:rPr>
        <w:t>Toepasselijkheid</w:t>
      </w:r>
    </w:p>
    <w:p w14:paraId="08837859" w14:textId="77777777" w:rsidR="00381FFD" w:rsidRPr="00556636" w:rsidRDefault="00D57CB2" w:rsidP="00D626EF">
      <w:pPr>
        <w:jc w:val="both"/>
        <w:rPr>
          <w:szCs w:val="20"/>
        </w:rPr>
      </w:pPr>
      <w:r w:rsidRPr="00556636">
        <w:rPr>
          <w:szCs w:val="20"/>
        </w:rPr>
        <w:t xml:space="preserve">Deze algemene voorwaarden zijn van toepassing op alle offertes, samenwerkingen en facturen van </w:t>
      </w:r>
      <w:proofErr w:type="spellStart"/>
      <w:r w:rsidRPr="00556636">
        <w:rPr>
          <w:szCs w:val="20"/>
        </w:rPr>
        <w:t>Admin</w:t>
      </w:r>
      <w:proofErr w:type="spellEnd"/>
      <w:r w:rsidRPr="00556636">
        <w:rPr>
          <w:szCs w:val="20"/>
        </w:rPr>
        <w:t xml:space="preserve"> </w:t>
      </w:r>
      <w:proofErr w:type="spellStart"/>
      <w:r w:rsidRPr="00556636">
        <w:rPr>
          <w:szCs w:val="20"/>
        </w:rPr>
        <w:t>Ateljee</w:t>
      </w:r>
      <w:proofErr w:type="spellEnd"/>
      <w:r w:rsidRPr="00556636">
        <w:rPr>
          <w:szCs w:val="20"/>
        </w:rPr>
        <w:t xml:space="preserve">, tenzij schriftelijk anders overeengekomen. </w:t>
      </w:r>
    </w:p>
    <w:p w14:paraId="163BA5B9" w14:textId="77777777" w:rsidR="00381FFD" w:rsidRPr="00556636" w:rsidRDefault="00381FFD" w:rsidP="00551ADD"/>
    <w:p w14:paraId="106FE0AA" w14:textId="77777777" w:rsidR="00381FFD" w:rsidRPr="00556636" w:rsidRDefault="00D57CB2" w:rsidP="00D626EF">
      <w:pPr>
        <w:jc w:val="both"/>
        <w:rPr>
          <w:szCs w:val="20"/>
        </w:rPr>
      </w:pPr>
      <w:r w:rsidRPr="00556636">
        <w:rPr>
          <w:szCs w:val="20"/>
        </w:rPr>
        <w:t xml:space="preserve">Door beroep te doen op de diensten van </w:t>
      </w:r>
      <w:proofErr w:type="spellStart"/>
      <w:r w:rsidRPr="00556636">
        <w:rPr>
          <w:szCs w:val="20"/>
        </w:rPr>
        <w:t>Admin</w:t>
      </w:r>
      <w:proofErr w:type="spellEnd"/>
      <w:r w:rsidRPr="00556636">
        <w:rPr>
          <w:szCs w:val="20"/>
        </w:rPr>
        <w:t xml:space="preserve"> </w:t>
      </w:r>
      <w:proofErr w:type="spellStart"/>
      <w:r w:rsidRPr="00556636">
        <w:rPr>
          <w:szCs w:val="20"/>
        </w:rPr>
        <w:t>Ateljee</w:t>
      </w:r>
      <w:proofErr w:type="spellEnd"/>
      <w:r w:rsidRPr="00556636">
        <w:rPr>
          <w:szCs w:val="20"/>
        </w:rPr>
        <w:t xml:space="preserve"> verklaart de klant zich akkoord met deze voorwaarden. Offertes worden als aanvaard beschouwd van zodra de klant deze schriftelijk bevestigt.</w:t>
      </w:r>
      <w:r w:rsidR="00381FFD" w:rsidRPr="00556636">
        <w:rPr>
          <w:szCs w:val="20"/>
        </w:rPr>
        <w:t xml:space="preserve"> </w:t>
      </w:r>
    </w:p>
    <w:p w14:paraId="4493B48D" w14:textId="77777777" w:rsidR="00381FFD" w:rsidRPr="00556636" w:rsidRDefault="00381FFD" w:rsidP="00D626EF">
      <w:pPr>
        <w:jc w:val="both"/>
        <w:rPr>
          <w:szCs w:val="20"/>
        </w:rPr>
      </w:pPr>
    </w:p>
    <w:p w14:paraId="64794D1C" w14:textId="3440E7D7" w:rsidR="00944AE4" w:rsidRPr="00556636" w:rsidRDefault="00D57CB2" w:rsidP="00D626EF">
      <w:pPr>
        <w:jc w:val="both"/>
        <w:rPr>
          <w:szCs w:val="20"/>
        </w:rPr>
      </w:pPr>
      <w:r w:rsidRPr="00556636">
        <w:rPr>
          <w:szCs w:val="20"/>
        </w:rPr>
        <w:t>Deze algemene voorwaarden primeren op eventuele voorwaarden van de klant, tenzij schriftelijk anders overeengekomen.</w:t>
      </w:r>
    </w:p>
    <w:p w14:paraId="6BFAAE0F" w14:textId="77777777" w:rsidR="00D626EF" w:rsidRPr="00556636" w:rsidRDefault="00190645" w:rsidP="008C7C7F">
      <w:pPr>
        <w:pStyle w:val="Lijstalinea"/>
        <w:numPr>
          <w:ilvl w:val="0"/>
          <w:numId w:val="8"/>
        </w:numPr>
        <w:spacing w:before="240"/>
        <w:ind w:left="426" w:hanging="426"/>
        <w:jc w:val="both"/>
        <w:rPr>
          <w:b/>
          <w:bCs/>
          <w:szCs w:val="20"/>
        </w:rPr>
      </w:pPr>
      <w:r w:rsidRPr="00556636">
        <w:rPr>
          <w:b/>
          <w:bCs/>
          <w:szCs w:val="20"/>
        </w:rPr>
        <w:t>Diensten</w:t>
      </w:r>
    </w:p>
    <w:p w14:paraId="38017D8B" w14:textId="77777777" w:rsidR="007B6327" w:rsidRPr="00556636" w:rsidRDefault="007B6327" w:rsidP="007B6327">
      <w:pPr>
        <w:jc w:val="both"/>
        <w:rPr>
          <w:szCs w:val="20"/>
        </w:rPr>
      </w:pPr>
      <w:proofErr w:type="spellStart"/>
      <w:r w:rsidRPr="00556636">
        <w:rPr>
          <w:szCs w:val="20"/>
        </w:rPr>
        <w:t>Admin</w:t>
      </w:r>
      <w:proofErr w:type="spellEnd"/>
      <w:r w:rsidRPr="00556636">
        <w:rPr>
          <w:szCs w:val="20"/>
        </w:rPr>
        <w:t xml:space="preserve"> </w:t>
      </w:r>
      <w:proofErr w:type="spellStart"/>
      <w:r w:rsidRPr="00556636">
        <w:rPr>
          <w:szCs w:val="20"/>
        </w:rPr>
        <w:t>Ateljee</w:t>
      </w:r>
      <w:proofErr w:type="spellEnd"/>
      <w:r w:rsidRPr="00556636">
        <w:rPr>
          <w:szCs w:val="20"/>
        </w:rPr>
        <w:t xml:space="preserve"> biedt freelance administratieve ondersteuning aan, waaronder onder meer mailbox- en agendabeheer, facturatie, documentbeheer en algemene administratie.</w:t>
      </w:r>
    </w:p>
    <w:p w14:paraId="2C3A13AA" w14:textId="5460CF39" w:rsidR="007B6327" w:rsidRPr="00556636" w:rsidRDefault="007B6327" w:rsidP="007B6327">
      <w:pPr>
        <w:jc w:val="both"/>
        <w:rPr>
          <w:szCs w:val="20"/>
        </w:rPr>
      </w:pPr>
      <w:r w:rsidRPr="00556636">
        <w:rPr>
          <w:szCs w:val="20"/>
        </w:rPr>
        <w:br/>
        <w:t>Aanvullend kan beperkte creatieve ondersteuning worden aangeboden, zoals eenvoudige vormgeving of tekstbewerking.</w:t>
      </w:r>
    </w:p>
    <w:p w14:paraId="60B7A0BD" w14:textId="3923BF74" w:rsidR="00944AE4" w:rsidRPr="00556636" w:rsidRDefault="007B6327" w:rsidP="00D626EF">
      <w:pPr>
        <w:jc w:val="both"/>
        <w:rPr>
          <w:szCs w:val="20"/>
        </w:rPr>
      </w:pPr>
      <w:r w:rsidRPr="00556636">
        <w:rPr>
          <w:szCs w:val="20"/>
        </w:rPr>
        <w:br/>
        <w:t>Alle prestaties worden geleverd op basis van een inspanningsverbintenis.</w:t>
      </w:r>
    </w:p>
    <w:p w14:paraId="57FEA4F6" w14:textId="77777777" w:rsidR="00D626EF" w:rsidRPr="00556636" w:rsidRDefault="00190645" w:rsidP="008C7C7F">
      <w:pPr>
        <w:pStyle w:val="Lijstalinea"/>
        <w:numPr>
          <w:ilvl w:val="0"/>
          <w:numId w:val="8"/>
        </w:numPr>
        <w:spacing w:before="240"/>
        <w:ind w:left="426" w:hanging="426"/>
        <w:jc w:val="both"/>
        <w:rPr>
          <w:b/>
          <w:bCs/>
          <w:szCs w:val="20"/>
        </w:rPr>
      </w:pPr>
      <w:r w:rsidRPr="00556636">
        <w:rPr>
          <w:b/>
          <w:bCs/>
          <w:szCs w:val="20"/>
        </w:rPr>
        <w:t>Samenwerking</w:t>
      </w:r>
    </w:p>
    <w:p w14:paraId="209DF998" w14:textId="77777777" w:rsidR="00041598" w:rsidRPr="00556636" w:rsidRDefault="00041598" w:rsidP="00041598">
      <w:pPr>
        <w:jc w:val="both"/>
        <w:rPr>
          <w:szCs w:val="20"/>
        </w:rPr>
      </w:pPr>
      <w:r w:rsidRPr="00556636">
        <w:rPr>
          <w:szCs w:val="20"/>
        </w:rPr>
        <w:t>De samenwerking gebeurt op zelfstandige basis, zonder hiërarchisch verband.</w:t>
      </w:r>
    </w:p>
    <w:p w14:paraId="677CF144" w14:textId="16A668CF" w:rsidR="00041598" w:rsidRPr="00556636" w:rsidRDefault="00041598" w:rsidP="00041598">
      <w:pPr>
        <w:jc w:val="both"/>
        <w:rPr>
          <w:szCs w:val="20"/>
        </w:rPr>
      </w:pPr>
      <w:r w:rsidRPr="00556636">
        <w:rPr>
          <w:szCs w:val="20"/>
        </w:rPr>
        <w:br/>
        <w:t xml:space="preserve">De klant staat in voor het tijdig aanleveren van correcte informatie, documenten en </w:t>
      </w:r>
      <w:r w:rsidR="00901246" w:rsidRPr="00556636">
        <w:rPr>
          <w:szCs w:val="20"/>
        </w:rPr>
        <w:t>toegangen. Vertragingen</w:t>
      </w:r>
      <w:r w:rsidRPr="00556636">
        <w:rPr>
          <w:szCs w:val="20"/>
        </w:rPr>
        <w:t>, fouten als gevolg van onvolledige of laattijdige aanlevering vallen onder verantwoordelijkheid van de klant.</w:t>
      </w:r>
    </w:p>
    <w:p w14:paraId="6462BFA0" w14:textId="0185F225" w:rsidR="00041598" w:rsidRPr="00556636" w:rsidRDefault="00041598" w:rsidP="00D626EF">
      <w:pPr>
        <w:jc w:val="both"/>
        <w:rPr>
          <w:szCs w:val="20"/>
        </w:rPr>
      </w:pPr>
      <w:r w:rsidRPr="00556636">
        <w:rPr>
          <w:szCs w:val="20"/>
        </w:rPr>
        <w:br/>
      </w:r>
      <w:proofErr w:type="spellStart"/>
      <w:r w:rsidRPr="00556636">
        <w:rPr>
          <w:szCs w:val="20"/>
        </w:rPr>
        <w:t>Admin</w:t>
      </w:r>
      <w:proofErr w:type="spellEnd"/>
      <w:r w:rsidRPr="00556636">
        <w:rPr>
          <w:szCs w:val="20"/>
        </w:rPr>
        <w:t xml:space="preserve"> </w:t>
      </w:r>
      <w:proofErr w:type="spellStart"/>
      <w:r w:rsidRPr="00556636">
        <w:rPr>
          <w:szCs w:val="20"/>
        </w:rPr>
        <w:t>Ateljee</w:t>
      </w:r>
      <w:proofErr w:type="spellEnd"/>
      <w:r w:rsidRPr="00556636">
        <w:rPr>
          <w:szCs w:val="20"/>
        </w:rPr>
        <w:t xml:space="preserve"> is vrij om gelijktijdig voor andere klanten te werken en is bereikbaar tijdens de gebruikelijke </w:t>
      </w:r>
      <w:r w:rsidRPr="00556636">
        <w:rPr>
          <w:szCs w:val="20"/>
        </w:rPr>
        <w:br/>
        <w:t>kantooruren. Reactietijden zijn afhankelijk van de aard en urgentie van de opdracht.</w:t>
      </w:r>
    </w:p>
    <w:p w14:paraId="7E12A328" w14:textId="54D98646" w:rsidR="00551ADD" w:rsidRDefault="00551ADD" w:rsidP="008C7C7F">
      <w:pPr>
        <w:pStyle w:val="Lijstalinea"/>
        <w:numPr>
          <w:ilvl w:val="0"/>
          <w:numId w:val="8"/>
        </w:numPr>
        <w:spacing w:before="240"/>
        <w:ind w:left="426" w:hanging="426"/>
        <w:jc w:val="both"/>
        <w:rPr>
          <w:b/>
          <w:bCs/>
          <w:szCs w:val="20"/>
        </w:rPr>
      </w:pPr>
      <w:proofErr w:type="spellStart"/>
      <w:r>
        <w:rPr>
          <w:b/>
          <w:bCs/>
          <w:szCs w:val="20"/>
        </w:rPr>
        <w:t>Onderaanneming</w:t>
      </w:r>
      <w:proofErr w:type="spellEnd"/>
    </w:p>
    <w:p w14:paraId="1EF1D408" w14:textId="0E14B946" w:rsidR="00551ADD" w:rsidRPr="00551ADD" w:rsidRDefault="00551ADD" w:rsidP="00551ADD">
      <w:r w:rsidRPr="00551ADD">
        <w:t>De dienstverlener behoudt zich het recht voor om voor de uitvoering van haar diensten geheel of gedeeltelijk beroep te doen op onderaannemers of derden.</w:t>
      </w:r>
      <w:r w:rsidR="00662CA2">
        <w:br/>
      </w:r>
    </w:p>
    <w:p w14:paraId="02F70906" w14:textId="4C1469E0" w:rsidR="00551ADD" w:rsidRPr="00551ADD" w:rsidRDefault="00551ADD" w:rsidP="00551ADD">
      <w:r w:rsidRPr="00551ADD">
        <w:t>De dienstverlener blijft steeds de enige contractuele aanspreekpartner van de klant en is verantwoordelijk voor de coördinatie en opvolging van de uitgevoerde diensten.</w:t>
      </w:r>
      <w:r w:rsidR="00662CA2">
        <w:br/>
      </w:r>
    </w:p>
    <w:p w14:paraId="1C4AA1B0" w14:textId="5A21E59F" w:rsidR="00551ADD" w:rsidRDefault="00551ADD" w:rsidP="00551ADD">
      <w:r w:rsidRPr="00551ADD">
        <w:t>De klant kan zich niet rechtstreeks wenden tot eventuele onderaannemers.</w:t>
      </w:r>
    </w:p>
    <w:p w14:paraId="7FF00935" w14:textId="380DA228" w:rsidR="00D626EF" w:rsidRPr="00556636" w:rsidRDefault="0055477A" w:rsidP="008C7C7F">
      <w:pPr>
        <w:pStyle w:val="Lijstalinea"/>
        <w:numPr>
          <w:ilvl w:val="0"/>
          <w:numId w:val="8"/>
        </w:numPr>
        <w:spacing w:before="240"/>
        <w:ind w:left="426" w:hanging="426"/>
        <w:jc w:val="both"/>
        <w:rPr>
          <w:b/>
          <w:bCs/>
          <w:szCs w:val="20"/>
        </w:rPr>
      </w:pPr>
      <w:r w:rsidRPr="00556636">
        <w:rPr>
          <w:b/>
          <w:bCs/>
          <w:szCs w:val="20"/>
        </w:rPr>
        <w:t>Duur en beëindiging</w:t>
      </w:r>
    </w:p>
    <w:p w14:paraId="2D5CE38B" w14:textId="77777777" w:rsidR="00B77639" w:rsidRPr="00556636" w:rsidRDefault="00B77639" w:rsidP="00B77639">
      <w:pPr>
        <w:jc w:val="both"/>
        <w:rPr>
          <w:szCs w:val="20"/>
        </w:rPr>
      </w:pPr>
      <w:r w:rsidRPr="00556636">
        <w:rPr>
          <w:szCs w:val="20"/>
        </w:rPr>
        <w:t>De samenwerking wordt aangegaan zoals bepaald in de offerte of opdrachtovereenkomst.</w:t>
      </w:r>
    </w:p>
    <w:p w14:paraId="5F920C15" w14:textId="647276E1" w:rsidR="00B77639" w:rsidRPr="00556636" w:rsidRDefault="00B77639" w:rsidP="00B77639">
      <w:pPr>
        <w:jc w:val="both"/>
        <w:rPr>
          <w:szCs w:val="20"/>
        </w:rPr>
      </w:pPr>
      <w:r w:rsidRPr="00556636">
        <w:rPr>
          <w:szCs w:val="20"/>
        </w:rPr>
        <w:br/>
        <w:t>Beide partijen kunnen de samenwerking beëindigen mits een schriftelijke opzegtermijn van 1 maand. Voor kortlopende opdrachten kan een opzegtermijn van 7 kalenderdagen gelden.</w:t>
      </w:r>
    </w:p>
    <w:p w14:paraId="3135B43D" w14:textId="2DA02ED2" w:rsidR="00944AE4" w:rsidRPr="00556636" w:rsidRDefault="00B77639" w:rsidP="00D626EF">
      <w:pPr>
        <w:jc w:val="both"/>
        <w:rPr>
          <w:szCs w:val="20"/>
        </w:rPr>
      </w:pPr>
      <w:r w:rsidRPr="00556636">
        <w:rPr>
          <w:szCs w:val="20"/>
        </w:rPr>
        <w:br/>
        <w:t>Tijdens de opzegtermijn blijven lopende opdrachten en geplande prestaties verschuldigd</w:t>
      </w:r>
      <w:r w:rsidR="009721E1" w:rsidRPr="00556636">
        <w:rPr>
          <w:szCs w:val="20"/>
        </w:rPr>
        <w:t>, tenzij schriftelijk anders overeengekomen</w:t>
      </w:r>
      <w:r w:rsidRPr="00556636">
        <w:rPr>
          <w:szCs w:val="20"/>
        </w:rPr>
        <w:t>. De klant verleent de nodige medewerking voor een correcte overdracht.</w:t>
      </w:r>
    </w:p>
    <w:p w14:paraId="6D8D63E3" w14:textId="77777777" w:rsidR="00D626EF" w:rsidRPr="00556636" w:rsidRDefault="00190645" w:rsidP="008C7C7F">
      <w:pPr>
        <w:pStyle w:val="Lijstalinea"/>
        <w:numPr>
          <w:ilvl w:val="0"/>
          <w:numId w:val="8"/>
        </w:numPr>
        <w:spacing w:before="240"/>
        <w:ind w:left="426" w:hanging="426"/>
        <w:jc w:val="both"/>
        <w:rPr>
          <w:b/>
          <w:bCs/>
          <w:szCs w:val="20"/>
        </w:rPr>
      </w:pPr>
      <w:r w:rsidRPr="00556636">
        <w:rPr>
          <w:b/>
          <w:bCs/>
          <w:szCs w:val="20"/>
        </w:rPr>
        <w:t>Tarieven en facturatie</w:t>
      </w:r>
    </w:p>
    <w:p w14:paraId="377D680B" w14:textId="77777777" w:rsidR="002C082B" w:rsidRPr="00556636" w:rsidRDefault="002C082B" w:rsidP="002C082B">
      <w:pPr>
        <w:jc w:val="both"/>
        <w:rPr>
          <w:szCs w:val="20"/>
        </w:rPr>
      </w:pPr>
      <w:r w:rsidRPr="00556636">
        <w:rPr>
          <w:szCs w:val="20"/>
        </w:rPr>
        <w:t>Tarieven worden bepaald volgens de offerte of geldende uurtarieven.</w:t>
      </w:r>
    </w:p>
    <w:p w14:paraId="7845AF8B" w14:textId="77777777" w:rsidR="00531655" w:rsidRDefault="002C082B" w:rsidP="00531655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nl-BE"/>
        </w:rPr>
      </w:pPr>
      <w:r w:rsidRPr="00556636">
        <w:rPr>
          <w:szCs w:val="20"/>
        </w:rPr>
        <w:br/>
        <w:t>Facturatie gebeurt maandelijks, tenzij anders overeengekomen. Facturen zijn betaalbaar binnen 14 dagen na factuurdatum.</w:t>
      </w:r>
      <w:r w:rsidR="00531655" w:rsidRPr="00531655">
        <w:rPr>
          <w:rFonts w:ascii="Times New Roman" w:eastAsia="Times New Roman" w:hAnsi="Times New Roman" w:cs="Times New Roman"/>
          <w:color w:val="auto"/>
          <w:sz w:val="24"/>
          <w:szCs w:val="24"/>
          <w:lang w:eastAsia="nl-BE"/>
        </w:rPr>
        <w:t xml:space="preserve"> </w:t>
      </w:r>
    </w:p>
    <w:p w14:paraId="6ED5C422" w14:textId="77777777" w:rsidR="00531655" w:rsidRDefault="00531655" w:rsidP="00865148">
      <w:pPr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nl-BE"/>
        </w:rPr>
      </w:pPr>
    </w:p>
    <w:p w14:paraId="078CD50F" w14:textId="77777777" w:rsidR="00865148" w:rsidRDefault="00865148" w:rsidP="00865148">
      <w:pPr>
        <w:jc w:val="both"/>
        <w:rPr>
          <w:szCs w:val="20"/>
        </w:rPr>
      </w:pPr>
      <w:r>
        <w:rPr>
          <w:szCs w:val="20"/>
        </w:rPr>
        <w:t>F</w:t>
      </w:r>
      <w:r w:rsidRPr="00865148">
        <w:rPr>
          <w:szCs w:val="20"/>
        </w:rPr>
        <w:t>acturatie gebeurt per begonnen kwartier, waarbij de totale gepresteerde tijd per dag wordt samengevoegd en afgerond naar het eerstvolgende kwartier, tenzij schriftelijk anders overeengekomen.</w:t>
      </w:r>
    </w:p>
    <w:p w14:paraId="54B8FD33" w14:textId="5D89B90B" w:rsidR="002C082B" w:rsidRPr="00556636" w:rsidRDefault="002C082B" w:rsidP="00865148">
      <w:pPr>
        <w:rPr>
          <w:szCs w:val="20"/>
        </w:rPr>
      </w:pPr>
      <w:r w:rsidRPr="00556636">
        <w:rPr>
          <w:szCs w:val="20"/>
        </w:rPr>
        <w:br/>
        <w:t>Bij gebrek aan schriftelijk bezwaar binnen 7 kalenderdagen wordt de factuur als aanvaard beschouwd.</w:t>
      </w:r>
    </w:p>
    <w:p w14:paraId="0DCA192D" w14:textId="77777777" w:rsidR="00D626EF" w:rsidRPr="00556636" w:rsidRDefault="00F90F98" w:rsidP="008C7C7F">
      <w:pPr>
        <w:pStyle w:val="Lijstalinea"/>
        <w:numPr>
          <w:ilvl w:val="0"/>
          <w:numId w:val="8"/>
        </w:numPr>
        <w:spacing w:before="240"/>
        <w:ind w:left="426" w:hanging="426"/>
        <w:jc w:val="both"/>
        <w:rPr>
          <w:b/>
          <w:bCs/>
          <w:szCs w:val="20"/>
        </w:rPr>
      </w:pPr>
      <w:r w:rsidRPr="00556636">
        <w:rPr>
          <w:b/>
          <w:bCs/>
          <w:szCs w:val="20"/>
        </w:rPr>
        <w:t>Laattijdige betaling</w:t>
      </w:r>
    </w:p>
    <w:p w14:paraId="71842363" w14:textId="6219A07E" w:rsidR="005F1805" w:rsidRPr="00556636" w:rsidRDefault="005F1805" w:rsidP="005F1805">
      <w:pPr>
        <w:jc w:val="both"/>
        <w:rPr>
          <w:szCs w:val="20"/>
        </w:rPr>
      </w:pPr>
      <w:r w:rsidRPr="00556636">
        <w:rPr>
          <w:szCs w:val="20"/>
        </w:rPr>
        <w:t>Bij niet-betaling wordt een kosteloze herinnering verstuurd.</w:t>
      </w:r>
    </w:p>
    <w:p w14:paraId="754E7CAE" w14:textId="422A24FA" w:rsidR="005F1805" w:rsidRPr="00556636" w:rsidRDefault="005F1805" w:rsidP="005F1805">
      <w:pPr>
        <w:jc w:val="both"/>
        <w:rPr>
          <w:szCs w:val="20"/>
        </w:rPr>
      </w:pPr>
      <w:r w:rsidRPr="00556636">
        <w:rPr>
          <w:szCs w:val="20"/>
        </w:rPr>
        <w:br/>
        <w:t>Indien betaling uitblijft, kan een nalatigheidsinterest van 8% per jaar en een administratieve kost van €25 worden aangerekend.</w:t>
      </w:r>
    </w:p>
    <w:p w14:paraId="077FE568" w14:textId="19D23973" w:rsidR="00944AE4" w:rsidRPr="00556636" w:rsidRDefault="005F1805" w:rsidP="00531655">
      <w:pPr>
        <w:rPr>
          <w:szCs w:val="20"/>
        </w:rPr>
      </w:pPr>
      <w:r w:rsidRPr="00556636">
        <w:rPr>
          <w:szCs w:val="20"/>
        </w:rPr>
        <w:br/>
      </w:r>
      <w:proofErr w:type="spellStart"/>
      <w:r w:rsidRPr="00556636">
        <w:rPr>
          <w:szCs w:val="20"/>
        </w:rPr>
        <w:t>Admin</w:t>
      </w:r>
      <w:proofErr w:type="spellEnd"/>
      <w:r w:rsidRPr="00556636">
        <w:rPr>
          <w:szCs w:val="20"/>
        </w:rPr>
        <w:t xml:space="preserve"> </w:t>
      </w:r>
      <w:proofErr w:type="spellStart"/>
      <w:r w:rsidRPr="00556636">
        <w:rPr>
          <w:szCs w:val="20"/>
        </w:rPr>
        <w:t>Ateljee</w:t>
      </w:r>
      <w:proofErr w:type="spellEnd"/>
      <w:r w:rsidRPr="00556636">
        <w:rPr>
          <w:szCs w:val="20"/>
        </w:rPr>
        <w:t xml:space="preserve"> behoudt zich het recht voor prestaties op te schorten of de overeenkomst geheel of gedeeltelijk stop te zetten tot volledige betaling is ontvangen.</w:t>
      </w:r>
      <w:r w:rsidR="00531655">
        <w:rPr>
          <w:szCs w:val="20"/>
        </w:rPr>
        <w:br/>
      </w:r>
    </w:p>
    <w:p w14:paraId="4AC423A9" w14:textId="77777777" w:rsidR="00D626EF" w:rsidRPr="00556636" w:rsidRDefault="00F90F98" w:rsidP="008C7C7F">
      <w:pPr>
        <w:pStyle w:val="Lijstalinea"/>
        <w:numPr>
          <w:ilvl w:val="0"/>
          <w:numId w:val="8"/>
        </w:numPr>
        <w:spacing w:before="240"/>
        <w:ind w:left="426" w:hanging="426"/>
        <w:jc w:val="both"/>
        <w:rPr>
          <w:b/>
          <w:bCs/>
          <w:szCs w:val="20"/>
        </w:rPr>
      </w:pPr>
      <w:proofErr w:type="spellStart"/>
      <w:r w:rsidRPr="00556636">
        <w:rPr>
          <w:b/>
          <w:bCs/>
          <w:szCs w:val="20"/>
        </w:rPr>
        <w:t>Annulatie</w:t>
      </w:r>
      <w:proofErr w:type="spellEnd"/>
    </w:p>
    <w:p w14:paraId="6782FE2A" w14:textId="77777777" w:rsidR="003526D8" w:rsidRPr="00556636" w:rsidRDefault="003526D8" w:rsidP="003526D8">
      <w:pPr>
        <w:jc w:val="both"/>
        <w:rPr>
          <w:szCs w:val="20"/>
        </w:rPr>
      </w:pPr>
      <w:proofErr w:type="spellStart"/>
      <w:r w:rsidRPr="00556636">
        <w:rPr>
          <w:szCs w:val="20"/>
        </w:rPr>
        <w:lastRenderedPageBreak/>
        <w:t>Annulatie</w:t>
      </w:r>
      <w:proofErr w:type="spellEnd"/>
      <w:r w:rsidRPr="00556636">
        <w:rPr>
          <w:szCs w:val="20"/>
        </w:rPr>
        <w:t xml:space="preserve"> van geplande prestaties dient minstens 48 uur vooraf te gebeuren.</w:t>
      </w:r>
    </w:p>
    <w:p w14:paraId="51392CF3" w14:textId="3273445B" w:rsidR="00944AE4" w:rsidRPr="00556636" w:rsidRDefault="003526D8" w:rsidP="00D626EF">
      <w:pPr>
        <w:jc w:val="both"/>
        <w:rPr>
          <w:szCs w:val="20"/>
        </w:rPr>
      </w:pPr>
      <w:r w:rsidRPr="00556636">
        <w:rPr>
          <w:szCs w:val="20"/>
        </w:rPr>
        <w:br/>
        <w:t xml:space="preserve">Bij laattijdige </w:t>
      </w:r>
      <w:proofErr w:type="spellStart"/>
      <w:r w:rsidRPr="00556636">
        <w:rPr>
          <w:szCs w:val="20"/>
        </w:rPr>
        <w:t>annulatie</w:t>
      </w:r>
      <w:proofErr w:type="spellEnd"/>
      <w:r w:rsidRPr="00556636">
        <w:rPr>
          <w:szCs w:val="20"/>
        </w:rPr>
        <w:t xml:space="preserve"> kan 50% worden aangerekend. Bij </w:t>
      </w:r>
      <w:proofErr w:type="spellStart"/>
      <w:r w:rsidRPr="00556636">
        <w:rPr>
          <w:szCs w:val="20"/>
        </w:rPr>
        <w:t>annulatie</w:t>
      </w:r>
      <w:proofErr w:type="spellEnd"/>
      <w:r w:rsidRPr="00556636">
        <w:rPr>
          <w:szCs w:val="20"/>
        </w:rPr>
        <w:t xml:space="preserve"> op dezelfde dag of afwezigheid kan 100% worden aangerekend.</w:t>
      </w:r>
    </w:p>
    <w:p w14:paraId="7827EB70" w14:textId="77777777" w:rsidR="00D626EF" w:rsidRPr="00556636" w:rsidRDefault="00F90F98" w:rsidP="008C7C7F">
      <w:pPr>
        <w:pStyle w:val="Lijstalinea"/>
        <w:numPr>
          <w:ilvl w:val="0"/>
          <w:numId w:val="8"/>
        </w:numPr>
        <w:spacing w:before="240"/>
        <w:ind w:left="426" w:hanging="426"/>
        <w:jc w:val="both"/>
        <w:rPr>
          <w:b/>
          <w:bCs/>
          <w:szCs w:val="20"/>
        </w:rPr>
      </w:pPr>
      <w:r w:rsidRPr="00556636">
        <w:rPr>
          <w:b/>
          <w:bCs/>
          <w:szCs w:val="20"/>
        </w:rPr>
        <w:t>Aansprakelijkheid</w:t>
      </w:r>
    </w:p>
    <w:p w14:paraId="6F9BF141" w14:textId="77777777" w:rsidR="003526D8" w:rsidRPr="00556636" w:rsidRDefault="003526D8" w:rsidP="003526D8">
      <w:pPr>
        <w:jc w:val="both"/>
        <w:rPr>
          <w:szCs w:val="20"/>
        </w:rPr>
      </w:pPr>
      <w:proofErr w:type="spellStart"/>
      <w:r w:rsidRPr="00556636">
        <w:rPr>
          <w:szCs w:val="20"/>
        </w:rPr>
        <w:t>Admin</w:t>
      </w:r>
      <w:proofErr w:type="spellEnd"/>
      <w:r w:rsidRPr="00556636">
        <w:rPr>
          <w:szCs w:val="20"/>
        </w:rPr>
        <w:t xml:space="preserve"> </w:t>
      </w:r>
      <w:proofErr w:type="spellStart"/>
      <w:r w:rsidRPr="00556636">
        <w:rPr>
          <w:szCs w:val="20"/>
        </w:rPr>
        <w:t>Ateljee</w:t>
      </w:r>
      <w:proofErr w:type="spellEnd"/>
      <w:r w:rsidRPr="00556636">
        <w:rPr>
          <w:szCs w:val="20"/>
        </w:rPr>
        <w:t xml:space="preserve"> is enkel aansprakelijk voor directe schade bij bewezen zware fout of opzet.</w:t>
      </w:r>
    </w:p>
    <w:p w14:paraId="1DB05694" w14:textId="0BFBC1D5" w:rsidR="00944AE4" w:rsidRPr="00556636" w:rsidRDefault="003526D8" w:rsidP="00D626EF">
      <w:pPr>
        <w:jc w:val="both"/>
        <w:rPr>
          <w:szCs w:val="20"/>
        </w:rPr>
      </w:pPr>
      <w:r w:rsidRPr="00556636">
        <w:rPr>
          <w:szCs w:val="20"/>
        </w:rPr>
        <w:br/>
        <w:t>Indirecte schade wordt uitgesloten. De totale aansprakelijkheid is beperkt tot het bedrag van de facturen van de laatste drie maanden.</w:t>
      </w:r>
    </w:p>
    <w:p w14:paraId="42D343FD" w14:textId="77777777" w:rsidR="00D626EF" w:rsidRPr="00556636" w:rsidRDefault="00F90F98" w:rsidP="008C7C7F">
      <w:pPr>
        <w:pStyle w:val="Lijstalinea"/>
        <w:numPr>
          <w:ilvl w:val="0"/>
          <w:numId w:val="8"/>
        </w:numPr>
        <w:spacing w:before="240"/>
        <w:ind w:left="426" w:hanging="426"/>
        <w:jc w:val="both"/>
        <w:rPr>
          <w:b/>
          <w:bCs/>
          <w:szCs w:val="20"/>
        </w:rPr>
      </w:pPr>
      <w:r w:rsidRPr="00556636">
        <w:rPr>
          <w:b/>
          <w:bCs/>
          <w:szCs w:val="20"/>
        </w:rPr>
        <w:t>Vertrouwelijkheid</w:t>
      </w:r>
    </w:p>
    <w:p w14:paraId="230D59E2" w14:textId="57034A9A" w:rsidR="00D626EF" w:rsidRPr="00556636" w:rsidRDefault="00EA4619" w:rsidP="001B2F8E">
      <w:pPr>
        <w:jc w:val="both"/>
        <w:rPr>
          <w:szCs w:val="20"/>
        </w:rPr>
      </w:pPr>
      <w:r w:rsidRPr="00556636">
        <w:rPr>
          <w:szCs w:val="20"/>
        </w:rPr>
        <w:t>Alle informatie in het kader van de samenwerking wordt vertrouwelijk behandeld en enkel gebruikt voor de uitvoering van de opdracht en niet gedeeld met derden zonder toestemming, tenzij wettelijk verplicht.</w:t>
      </w:r>
    </w:p>
    <w:p w14:paraId="21692313" w14:textId="77777777" w:rsidR="00D626EF" w:rsidRPr="00556636" w:rsidRDefault="00F90F98" w:rsidP="008C7C7F">
      <w:pPr>
        <w:pStyle w:val="Lijstalinea"/>
        <w:numPr>
          <w:ilvl w:val="0"/>
          <w:numId w:val="8"/>
        </w:numPr>
        <w:spacing w:before="240"/>
        <w:ind w:left="426" w:hanging="426"/>
        <w:jc w:val="both"/>
        <w:rPr>
          <w:b/>
          <w:bCs/>
          <w:szCs w:val="20"/>
        </w:rPr>
      </w:pPr>
      <w:r w:rsidRPr="00556636">
        <w:rPr>
          <w:b/>
          <w:bCs/>
          <w:szCs w:val="20"/>
        </w:rPr>
        <w:t>Gegevensbescherming (GDPR)</w:t>
      </w:r>
    </w:p>
    <w:p w14:paraId="31C785DA" w14:textId="612BAEA9" w:rsidR="00D626EF" w:rsidRPr="00556636" w:rsidRDefault="00BE405D" w:rsidP="00D626EF">
      <w:pPr>
        <w:jc w:val="both"/>
        <w:rPr>
          <w:szCs w:val="20"/>
        </w:rPr>
      </w:pPr>
      <w:r w:rsidRPr="00556636">
        <w:rPr>
          <w:szCs w:val="20"/>
        </w:rPr>
        <w:t xml:space="preserve">Persoonsgegevens worden uitsluitend verwerkt in opdracht van de klant en volgens diens instructies. </w:t>
      </w:r>
      <w:proofErr w:type="spellStart"/>
      <w:r w:rsidRPr="00556636">
        <w:rPr>
          <w:szCs w:val="20"/>
        </w:rPr>
        <w:t>Admin</w:t>
      </w:r>
      <w:proofErr w:type="spellEnd"/>
      <w:r w:rsidRPr="00556636">
        <w:rPr>
          <w:szCs w:val="20"/>
        </w:rPr>
        <w:t xml:space="preserve"> </w:t>
      </w:r>
      <w:proofErr w:type="spellStart"/>
      <w:r w:rsidRPr="00556636">
        <w:rPr>
          <w:szCs w:val="20"/>
        </w:rPr>
        <w:t>Ateljee</w:t>
      </w:r>
      <w:proofErr w:type="spellEnd"/>
      <w:r w:rsidRPr="00556636">
        <w:rPr>
          <w:szCs w:val="20"/>
        </w:rPr>
        <w:t xml:space="preserve"> neemt passende beveiligingsmaatregelen.</w:t>
      </w:r>
    </w:p>
    <w:p w14:paraId="54694B61" w14:textId="77777777" w:rsidR="00D626EF" w:rsidRPr="00556636" w:rsidRDefault="0055477A" w:rsidP="008C7C7F">
      <w:pPr>
        <w:pStyle w:val="Lijstalinea"/>
        <w:numPr>
          <w:ilvl w:val="0"/>
          <w:numId w:val="8"/>
        </w:numPr>
        <w:spacing w:before="240"/>
        <w:ind w:left="426" w:hanging="426"/>
        <w:jc w:val="both"/>
        <w:rPr>
          <w:b/>
          <w:bCs/>
          <w:szCs w:val="20"/>
        </w:rPr>
      </w:pPr>
      <w:r w:rsidRPr="00556636">
        <w:rPr>
          <w:b/>
          <w:bCs/>
          <w:szCs w:val="20"/>
        </w:rPr>
        <w:t>Intellectuele eigendom</w:t>
      </w:r>
    </w:p>
    <w:p w14:paraId="57C081D4" w14:textId="2D641D2B" w:rsidR="00D626EF" w:rsidRPr="00556636" w:rsidRDefault="00BE405D" w:rsidP="00D626EF">
      <w:pPr>
        <w:jc w:val="both"/>
        <w:rPr>
          <w:szCs w:val="20"/>
        </w:rPr>
      </w:pPr>
      <w:proofErr w:type="spellStart"/>
      <w:r w:rsidRPr="00556636">
        <w:rPr>
          <w:szCs w:val="20"/>
        </w:rPr>
        <w:t>Admin</w:t>
      </w:r>
      <w:proofErr w:type="spellEnd"/>
      <w:r w:rsidRPr="00556636">
        <w:rPr>
          <w:szCs w:val="20"/>
        </w:rPr>
        <w:t xml:space="preserve"> </w:t>
      </w:r>
      <w:proofErr w:type="spellStart"/>
      <w:r w:rsidRPr="00556636">
        <w:rPr>
          <w:szCs w:val="20"/>
        </w:rPr>
        <w:t>Ateljee</w:t>
      </w:r>
      <w:proofErr w:type="spellEnd"/>
      <w:r w:rsidRPr="00556636">
        <w:rPr>
          <w:szCs w:val="20"/>
        </w:rPr>
        <w:t xml:space="preserve"> behoudt het recht om algemene kennis en ervaring die tijdens de opdracht werd opgedaan, verder te gebruiken zonder vertrouwelijke informatie te delen.</w:t>
      </w:r>
    </w:p>
    <w:p w14:paraId="3AF4C3DA" w14:textId="77777777" w:rsidR="00D626EF" w:rsidRPr="00556636" w:rsidRDefault="0055477A" w:rsidP="008C7C7F">
      <w:pPr>
        <w:pStyle w:val="Lijstalinea"/>
        <w:numPr>
          <w:ilvl w:val="0"/>
          <w:numId w:val="8"/>
        </w:numPr>
        <w:spacing w:before="240"/>
        <w:ind w:left="426" w:hanging="426"/>
        <w:jc w:val="both"/>
        <w:rPr>
          <w:b/>
          <w:bCs/>
          <w:szCs w:val="20"/>
        </w:rPr>
      </w:pPr>
      <w:r w:rsidRPr="00556636">
        <w:rPr>
          <w:b/>
          <w:bCs/>
          <w:szCs w:val="20"/>
        </w:rPr>
        <w:t>Gebruik van geleverde resultaten</w:t>
      </w:r>
    </w:p>
    <w:p w14:paraId="58AB414D" w14:textId="2AFBC7EF" w:rsidR="00D626EF" w:rsidRPr="00556636" w:rsidRDefault="00BE405D" w:rsidP="00D626EF">
      <w:pPr>
        <w:jc w:val="both"/>
        <w:rPr>
          <w:szCs w:val="20"/>
        </w:rPr>
      </w:pPr>
      <w:r w:rsidRPr="00556636">
        <w:rPr>
          <w:szCs w:val="20"/>
        </w:rPr>
        <w:t>Na volledige betaling verkrijgt de klant een niet-exclusief gebruiksrecht op de geleverde resultaten, uitsluitend voor interne en zakelijke doeleinden.</w:t>
      </w:r>
    </w:p>
    <w:p w14:paraId="2752AA1F" w14:textId="77777777" w:rsidR="00D626EF" w:rsidRPr="00556636" w:rsidRDefault="0055477A" w:rsidP="008C7C7F">
      <w:pPr>
        <w:pStyle w:val="Lijstalinea"/>
        <w:numPr>
          <w:ilvl w:val="0"/>
          <w:numId w:val="8"/>
        </w:numPr>
        <w:spacing w:before="240"/>
        <w:ind w:left="426" w:hanging="426"/>
        <w:jc w:val="both"/>
        <w:rPr>
          <w:b/>
          <w:bCs/>
          <w:szCs w:val="20"/>
        </w:rPr>
      </w:pPr>
      <w:r w:rsidRPr="00556636">
        <w:rPr>
          <w:b/>
          <w:bCs/>
          <w:szCs w:val="20"/>
        </w:rPr>
        <w:t>Creatieve werken</w:t>
      </w:r>
    </w:p>
    <w:p w14:paraId="484807F3" w14:textId="77777777" w:rsidR="00BE405D" w:rsidRPr="00556636" w:rsidRDefault="00BE405D" w:rsidP="00BE405D">
      <w:pPr>
        <w:jc w:val="both"/>
        <w:rPr>
          <w:szCs w:val="20"/>
        </w:rPr>
      </w:pPr>
      <w:r w:rsidRPr="00556636">
        <w:rPr>
          <w:szCs w:val="20"/>
        </w:rPr>
        <w:t xml:space="preserve">Voor creatieve werken (zoals logo’s, huisstijl en ontwerpen) blijven alle voorstellen eigendom van </w:t>
      </w:r>
      <w:proofErr w:type="spellStart"/>
      <w:r w:rsidRPr="00556636">
        <w:rPr>
          <w:szCs w:val="20"/>
        </w:rPr>
        <w:t>Admin</w:t>
      </w:r>
      <w:proofErr w:type="spellEnd"/>
      <w:r w:rsidRPr="00556636">
        <w:rPr>
          <w:szCs w:val="20"/>
        </w:rPr>
        <w:t xml:space="preserve"> </w:t>
      </w:r>
      <w:proofErr w:type="spellStart"/>
      <w:r w:rsidRPr="00556636">
        <w:rPr>
          <w:szCs w:val="20"/>
        </w:rPr>
        <w:t>Ateljee</w:t>
      </w:r>
      <w:proofErr w:type="spellEnd"/>
      <w:r w:rsidRPr="00556636">
        <w:rPr>
          <w:szCs w:val="20"/>
        </w:rPr>
        <w:t xml:space="preserve"> tot volledige betaling.</w:t>
      </w:r>
    </w:p>
    <w:p w14:paraId="0E65E200" w14:textId="59138508" w:rsidR="00BE405D" w:rsidRPr="00556636" w:rsidRDefault="00BE405D" w:rsidP="00BE405D">
      <w:pPr>
        <w:jc w:val="both"/>
        <w:rPr>
          <w:szCs w:val="20"/>
        </w:rPr>
      </w:pPr>
      <w:r w:rsidRPr="00556636">
        <w:rPr>
          <w:szCs w:val="20"/>
        </w:rPr>
        <w:br/>
        <w:t xml:space="preserve">Na betaling worden de rechten op het definitief goedgekeurde ontwerp overgedragen aan de klant. </w:t>
      </w:r>
      <w:proofErr w:type="spellStart"/>
      <w:r w:rsidRPr="00556636">
        <w:rPr>
          <w:szCs w:val="20"/>
        </w:rPr>
        <w:t>Admin</w:t>
      </w:r>
      <w:proofErr w:type="spellEnd"/>
      <w:r w:rsidRPr="00556636">
        <w:rPr>
          <w:szCs w:val="20"/>
        </w:rPr>
        <w:t xml:space="preserve"> </w:t>
      </w:r>
      <w:proofErr w:type="spellStart"/>
      <w:r w:rsidRPr="00556636">
        <w:rPr>
          <w:szCs w:val="20"/>
        </w:rPr>
        <w:t>Ateljee</w:t>
      </w:r>
      <w:proofErr w:type="spellEnd"/>
      <w:r w:rsidRPr="00556636">
        <w:rPr>
          <w:szCs w:val="20"/>
        </w:rPr>
        <w:t xml:space="preserve"> behoudt het recht om het werk te tonen in portfolio en communicatie.</w:t>
      </w:r>
    </w:p>
    <w:p w14:paraId="415BF5F7" w14:textId="41CBFFF1" w:rsidR="00BE405D" w:rsidRPr="00556636" w:rsidRDefault="00BE405D" w:rsidP="00BE405D">
      <w:pPr>
        <w:jc w:val="both"/>
        <w:rPr>
          <w:szCs w:val="20"/>
        </w:rPr>
      </w:pPr>
      <w:r w:rsidRPr="00556636">
        <w:rPr>
          <w:szCs w:val="20"/>
        </w:rPr>
        <w:br/>
        <w:t xml:space="preserve">Niet-geselecteerde voorstellen blijven eigendom van </w:t>
      </w:r>
      <w:proofErr w:type="spellStart"/>
      <w:r w:rsidRPr="00556636">
        <w:rPr>
          <w:szCs w:val="20"/>
        </w:rPr>
        <w:t>Admin</w:t>
      </w:r>
      <w:proofErr w:type="spellEnd"/>
      <w:r w:rsidRPr="00556636">
        <w:rPr>
          <w:szCs w:val="20"/>
        </w:rPr>
        <w:t xml:space="preserve"> </w:t>
      </w:r>
      <w:proofErr w:type="spellStart"/>
      <w:r w:rsidRPr="00556636">
        <w:rPr>
          <w:szCs w:val="20"/>
        </w:rPr>
        <w:t>Ateljee</w:t>
      </w:r>
      <w:proofErr w:type="spellEnd"/>
      <w:r w:rsidRPr="00556636">
        <w:rPr>
          <w:szCs w:val="20"/>
        </w:rPr>
        <w:t xml:space="preserve"> en mogen niet gebruikt worden.</w:t>
      </w:r>
    </w:p>
    <w:p w14:paraId="0E13CF36" w14:textId="639DEEBF" w:rsidR="00D626EF" w:rsidRPr="00556636" w:rsidRDefault="00F90F98" w:rsidP="008C7C7F">
      <w:pPr>
        <w:pStyle w:val="Lijstalinea"/>
        <w:numPr>
          <w:ilvl w:val="0"/>
          <w:numId w:val="8"/>
        </w:numPr>
        <w:spacing w:before="240"/>
        <w:ind w:left="426" w:hanging="426"/>
        <w:jc w:val="both"/>
        <w:rPr>
          <w:b/>
          <w:bCs/>
          <w:szCs w:val="20"/>
        </w:rPr>
      </w:pPr>
      <w:r w:rsidRPr="00556636">
        <w:rPr>
          <w:b/>
          <w:bCs/>
          <w:szCs w:val="20"/>
        </w:rPr>
        <w:t>Overmacht</w:t>
      </w:r>
    </w:p>
    <w:p w14:paraId="47EF2A61" w14:textId="2EA4954D" w:rsidR="00D626EF" w:rsidRPr="00556636" w:rsidRDefault="00BE405D" w:rsidP="00D626EF">
      <w:pPr>
        <w:jc w:val="both"/>
        <w:rPr>
          <w:szCs w:val="20"/>
        </w:rPr>
      </w:pPr>
      <w:r w:rsidRPr="00556636">
        <w:rPr>
          <w:szCs w:val="20"/>
        </w:rPr>
        <w:t>Bij overmacht (zoals ziekte, technische storingen of externe omstandigheden) kan de uitvoering tijdelijk worden opgeschort zonder schadevergoeding.</w:t>
      </w:r>
    </w:p>
    <w:p w14:paraId="139865F4" w14:textId="77777777" w:rsidR="00D626EF" w:rsidRPr="00556636" w:rsidRDefault="00F90F98" w:rsidP="008C7C7F">
      <w:pPr>
        <w:pStyle w:val="Lijstalinea"/>
        <w:numPr>
          <w:ilvl w:val="0"/>
          <w:numId w:val="8"/>
        </w:numPr>
        <w:spacing w:before="240"/>
        <w:ind w:left="426" w:hanging="426"/>
        <w:jc w:val="both"/>
        <w:rPr>
          <w:b/>
          <w:bCs/>
          <w:szCs w:val="20"/>
        </w:rPr>
      </w:pPr>
      <w:r w:rsidRPr="00556636">
        <w:rPr>
          <w:b/>
          <w:bCs/>
          <w:szCs w:val="20"/>
        </w:rPr>
        <w:t>Toepasselijk recht</w:t>
      </w:r>
    </w:p>
    <w:p w14:paraId="2BD70632" w14:textId="0B7F4125" w:rsidR="00BE405D" w:rsidRPr="00556636" w:rsidRDefault="00F90F98" w:rsidP="00D626EF">
      <w:pPr>
        <w:jc w:val="both"/>
        <w:rPr>
          <w:szCs w:val="20"/>
        </w:rPr>
      </w:pPr>
      <w:r w:rsidRPr="00556636">
        <w:rPr>
          <w:szCs w:val="20"/>
        </w:rPr>
        <w:t>Op alle overeenkomsten is het Belgisch recht van toepassing.</w:t>
      </w:r>
      <w:r w:rsidR="0055477A" w:rsidRPr="00556636">
        <w:rPr>
          <w:szCs w:val="20"/>
        </w:rPr>
        <w:t xml:space="preserve"> </w:t>
      </w:r>
      <w:r w:rsidRPr="00556636">
        <w:rPr>
          <w:szCs w:val="20"/>
        </w:rPr>
        <w:t>Eventuele geschillen vallen onder de bevoegdheid van de rechtbanken van het arrondissement Antwerpen.</w:t>
      </w:r>
    </w:p>
    <w:p w14:paraId="1A17FEC6" w14:textId="77777777" w:rsidR="00D626EF" w:rsidRPr="00556636" w:rsidRDefault="00D57CB2" w:rsidP="008119D6">
      <w:pPr>
        <w:pStyle w:val="Lijstalinea"/>
        <w:numPr>
          <w:ilvl w:val="0"/>
          <w:numId w:val="8"/>
        </w:numPr>
        <w:spacing w:before="240"/>
        <w:ind w:left="426" w:hanging="426"/>
        <w:jc w:val="both"/>
        <w:rPr>
          <w:b/>
          <w:bCs/>
          <w:szCs w:val="20"/>
        </w:rPr>
      </w:pPr>
      <w:r w:rsidRPr="00556636">
        <w:rPr>
          <w:b/>
          <w:bCs/>
          <w:szCs w:val="20"/>
        </w:rPr>
        <w:t>Slotbepaling</w:t>
      </w:r>
    </w:p>
    <w:p w14:paraId="35EEAB36" w14:textId="77777777" w:rsidR="00BE405D" w:rsidRPr="00556636" w:rsidRDefault="00BE405D" w:rsidP="00BE405D">
      <w:pPr>
        <w:jc w:val="both"/>
        <w:rPr>
          <w:szCs w:val="20"/>
        </w:rPr>
      </w:pPr>
      <w:r w:rsidRPr="00556636">
        <w:rPr>
          <w:szCs w:val="20"/>
        </w:rPr>
        <w:t>Indien een bepaling ongeldig blijkt, blijven de overige bepalingen van kracht.</w:t>
      </w:r>
    </w:p>
    <w:p w14:paraId="202B0119" w14:textId="087F920A" w:rsidR="00BE405D" w:rsidRPr="00556636" w:rsidRDefault="00783FD8" w:rsidP="00BE405D">
      <w:pPr>
        <w:jc w:val="both"/>
        <w:rPr>
          <w:szCs w:val="20"/>
        </w:rPr>
      </w:pPr>
      <w:r w:rsidRPr="00556636">
        <w:rPr>
          <w:szCs w:val="20"/>
        </w:rPr>
        <w:br/>
      </w:r>
      <w:r w:rsidR="00BE405D" w:rsidRPr="00556636">
        <w:rPr>
          <w:szCs w:val="20"/>
        </w:rPr>
        <w:t>Het niet afdwingen van een bepaling impliceert geen afstand van recht.</w:t>
      </w:r>
    </w:p>
    <w:p w14:paraId="3BDA7B8C" w14:textId="1C69625E" w:rsidR="00BE405D" w:rsidRPr="006F70CC" w:rsidRDefault="00783FD8" w:rsidP="00D626EF">
      <w:pPr>
        <w:jc w:val="both"/>
        <w:rPr>
          <w:szCs w:val="20"/>
        </w:rPr>
      </w:pPr>
      <w:r w:rsidRPr="00556636">
        <w:rPr>
          <w:szCs w:val="20"/>
        </w:rPr>
        <w:br/>
      </w:r>
      <w:proofErr w:type="spellStart"/>
      <w:r w:rsidR="00BE405D" w:rsidRPr="00556636">
        <w:rPr>
          <w:szCs w:val="20"/>
        </w:rPr>
        <w:t>Admin</w:t>
      </w:r>
      <w:proofErr w:type="spellEnd"/>
      <w:r w:rsidR="00BE405D" w:rsidRPr="00556636">
        <w:rPr>
          <w:szCs w:val="20"/>
        </w:rPr>
        <w:t xml:space="preserve"> </w:t>
      </w:r>
      <w:proofErr w:type="spellStart"/>
      <w:r w:rsidR="00BE405D" w:rsidRPr="00556636">
        <w:rPr>
          <w:szCs w:val="20"/>
        </w:rPr>
        <w:t>Ateljee</w:t>
      </w:r>
      <w:proofErr w:type="spellEnd"/>
      <w:r w:rsidR="00BE405D" w:rsidRPr="00556636">
        <w:rPr>
          <w:szCs w:val="20"/>
        </w:rPr>
        <w:t xml:space="preserve"> behoudt zich het recht voor deze voorwaarden te wijzigen. De meest recente versie is steeds van toepassing.</w:t>
      </w:r>
    </w:p>
    <w:sectPr w:rsidR="00BE405D" w:rsidRPr="006F70CC" w:rsidSect="00666C36">
      <w:pgSz w:w="11906" w:h="16838"/>
      <w:pgMar w:top="426" w:right="707" w:bottom="426" w:left="709" w:header="708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64208" w14:textId="77777777" w:rsidR="00B65020" w:rsidRDefault="00B65020" w:rsidP="00F83D02">
      <w:pPr>
        <w:spacing w:line="240" w:lineRule="auto"/>
      </w:pPr>
      <w:r>
        <w:separator/>
      </w:r>
    </w:p>
  </w:endnote>
  <w:endnote w:type="continuationSeparator" w:id="0">
    <w:p w14:paraId="2EE1A121" w14:textId="77777777" w:rsidR="00B65020" w:rsidRDefault="00B65020" w:rsidP="00F83D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unito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36E07" w14:textId="77777777" w:rsidR="00B65020" w:rsidRDefault="00B65020" w:rsidP="00F83D02">
      <w:pPr>
        <w:spacing w:line="240" w:lineRule="auto"/>
      </w:pPr>
      <w:r>
        <w:separator/>
      </w:r>
    </w:p>
  </w:footnote>
  <w:footnote w:type="continuationSeparator" w:id="0">
    <w:p w14:paraId="7F6FD0B5" w14:textId="77777777" w:rsidR="00B65020" w:rsidRDefault="00B65020" w:rsidP="00F83D0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062A6"/>
    <w:multiLevelType w:val="multilevel"/>
    <w:tmpl w:val="9AC63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807F44"/>
    <w:multiLevelType w:val="multilevel"/>
    <w:tmpl w:val="49FCA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9D7E4B"/>
    <w:multiLevelType w:val="hybridMultilevel"/>
    <w:tmpl w:val="C8AC291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CE7C4E"/>
    <w:multiLevelType w:val="hybridMultilevel"/>
    <w:tmpl w:val="F252D9B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9528FD"/>
    <w:multiLevelType w:val="multilevel"/>
    <w:tmpl w:val="551EB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DE061E"/>
    <w:multiLevelType w:val="multilevel"/>
    <w:tmpl w:val="BEFC5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555F2C"/>
    <w:multiLevelType w:val="multilevel"/>
    <w:tmpl w:val="BF967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583FE3"/>
    <w:multiLevelType w:val="hybridMultilevel"/>
    <w:tmpl w:val="459CD85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E801BB"/>
    <w:multiLevelType w:val="multilevel"/>
    <w:tmpl w:val="2168D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4568020">
    <w:abstractNumId w:val="4"/>
  </w:num>
  <w:num w:numId="2" w16cid:durableId="1327516151">
    <w:abstractNumId w:val="0"/>
  </w:num>
  <w:num w:numId="3" w16cid:durableId="1888646034">
    <w:abstractNumId w:val="1"/>
  </w:num>
  <w:num w:numId="4" w16cid:durableId="593167192">
    <w:abstractNumId w:val="7"/>
  </w:num>
  <w:num w:numId="5" w16cid:durableId="459416589">
    <w:abstractNumId w:val="6"/>
  </w:num>
  <w:num w:numId="6" w16cid:durableId="501238684">
    <w:abstractNumId w:val="8"/>
  </w:num>
  <w:num w:numId="7" w16cid:durableId="257639991">
    <w:abstractNumId w:val="5"/>
  </w:num>
  <w:num w:numId="8" w16cid:durableId="993147883">
    <w:abstractNumId w:val="3"/>
  </w:num>
  <w:num w:numId="9" w16cid:durableId="5523040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4C2"/>
    <w:rsid w:val="00041598"/>
    <w:rsid w:val="00092773"/>
    <w:rsid w:val="00093BE2"/>
    <w:rsid w:val="000C39E6"/>
    <w:rsid w:val="000E52D8"/>
    <w:rsid w:val="000F2468"/>
    <w:rsid w:val="001575AD"/>
    <w:rsid w:val="001630CA"/>
    <w:rsid w:val="00190645"/>
    <w:rsid w:val="001A160B"/>
    <w:rsid w:val="001A7350"/>
    <w:rsid w:val="001B2F8E"/>
    <w:rsid w:val="001C4B95"/>
    <w:rsid w:val="001D74C2"/>
    <w:rsid w:val="0023049F"/>
    <w:rsid w:val="0026512B"/>
    <w:rsid w:val="00275171"/>
    <w:rsid w:val="002B0546"/>
    <w:rsid w:val="002C082B"/>
    <w:rsid w:val="002C630A"/>
    <w:rsid w:val="002D41F1"/>
    <w:rsid w:val="00314448"/>
    <w:rsid w:val="00316068"/>
    <w:rsid w:val="00337A48"/>
    <w:rsid w:val="003526D8"/>
    <w:rsid w:val="003529B6"/>
    <w:rsid w:val="00371B54"/>
    <w:rsid w:val="00381FFD"/>
    <w:rsid w:val="00387401"/>
    <w:rsid w:val="003C0DAF"/>
    <w:rsid w:val="00417DB2"/>
    <w:rsid w:val="00467DA0"/>
    <w:rsid w:val="004A37E7"/>
    <w:rsid w:val="004A4C8F"/>
    <w:rsid w:val="004B622F"/>
    <w:rsid w:val="004D5AAD"/>
    <w:rsid w:val="004D61EF"/>
    <w:rsid w:val="004E48B5"/>
    <w:rsid w:val="00531655"/>
    <w:rsid w:val="00546649"/>
    <w:rsid w:val="00551ADD"/>
    <w:rsid w:val="0055477A"/>
    <w:rsid w:val="00556636"/>
    <w:rsid w:val="00560809"/>
    <w:rsid w:val="00565BDC"/>
    <w:rsid w:val="005951B3"/>
    <w:rsid w:val="005A5638"/>
    <w:rsid w:val="005F1805"/>
    <w:rsid w:val="005F7705"/>
    <w:rsid w:val="0062236C"/>
    <w:rsid w:val="00623327"/>
    <w:rsid w:val="00662CA2"/>
    <w:rsid w:val="00666C36"/>
    <w:rsid w:val="00690348"/>
    <w:rsid w:val="006968BF"/>
    <w:rsid w:val="006F2CBC"/>
    <w:rsid w:val="006F70CC"/>
    <w:rsid w:val="006F7DC8"/>
    <w:rsid w:val="00704A31"/>
    <w:rsid w:val="0073738B"/>
    <w:rsid w:val="00740125"/>
    <w:rsid w:val="00762C18"/>
    <w:rsid w:val="00783FD8"/>
    <w:rsid w:val="007B38AE"/>
    <w:rsid w:val="007B6327"/>
    <w:rsid w:val="007C1383"/>
    <w:rsid w:val="007C14CF"/>
    <w:rsid w:val="008119D6"/>
    <w:rsid w:val="00865148"/>
    <w:rsid w:val="008A52D7"/>
    <w:rsid w:val="008B2680"/>
    <w:rsid w:val="008C7C7F"/>
    <w:rsid w:val="008D4D06"/>
    <w:rsid w:val="00901246"/>
    <w:rsid w:val="00944AE4"/>
    <w:rsid w:val="00967AD0"/>
    <w:rsid w:val="009721E1"/>
    <w:rsid w:val="009B0630"/>
    <w:rsid w:val="009D0093"/>
    <w:rsid w:val="00A06C23"/>
    <w:rsid w:val="00A2166B"/>
    <w:rsid w:val="00A437F8"/>
    <w:rsid w:val="00A60370"/>
    <w:rsid w:val="00AA72D3"/>
    <w:rsid w:val="00AE0BD2"/>
    <w:rsid w:val="00B05E05"/>
    <w:rsid w:val="00B32F5D"/>
    <w:rsid w:val="00B33DBE"/>
    <w:rsid w:val="00B53901"/>
    <w:rsid w:val="00B60EE0"/>
    <w:rsid w:val="00B65020"/>
    <w:rsid w:val="00B72EB9"/>
    <w:rsid w:val="00B77639"/>
    <w:rsid w:val="00B914CE"/>
    <w:rsid w:val="00BE405D"/>
    <w:rsid w:val="00BE441F"/>
    <w:rsid w:val="00BF0A41"/>
    <w:rsid w:val="00C0001D"/>
    <w:rsid w:val="00C2127E"/>
    <w:rsid w:val="00C76C60"/>
    <w:rsid w:val="00C91173"/>
    <w:rsid w:val="00CA1E48"/>
    <w:rsid w:val="00CE10C7"/>
    <w:rsid w:val="00CE3170"/>
    <w:rsid w:val="00CE3378"/>
    <w:rsid w:val="00CE7DAD"/>
    <w:rsid w:val="00CF568B"/>
    <w:rsid w:val="00D02E01"/>
    <w:rsid w:val="00D141F5"/>
    <w:rsid w:val="00D244BE"/>
    <w:rsid w:val="00D304F8"/>
    <w:rsid w:val="00D30696"/>
    <w:rsid w:val="00D42802"/>
    <w:rsid w:val="00D448FE"/>
    <w:rsid w:val="00D53A02"/>
    <w:rsid w:val="00D57CB2"/>
    <w:rsid w:val="00D626EF"/>
    <w:rsid w:val="00D86028"/>
    <w:rsid w:val="00D97BDE"/>
    <w:rsid w:val="00DF659F"/>
    <w:rsid w:val="00E163DF"/>
    <w:rsid w:val="00E20DFB"/>
    <w:rsid w:val="00E51813"/>
    <w:rsid w:val="00E8023C"/>
    <w:rsid w:val="00EA4619"/>
    <w:rsid w:val="00ED6370"/>
    <w:rsid w:val="00EE26E9"/>
    <w:rsid w:val="00F00B32"/>
    <w:rsid w:val="00F014E8"/>
    <w:rsid w:val="00F11FB4"/>
    <w:rsid w:val="00F155FB"/>
    <w:rsid w:val="00F35C5B"/>
    <w:rsid w:val="00F514A5"/>
    <w:rsid w:val="00F5183F"/>
    <w:rsid w:val="00F60DD0"/>
    <w:rsid w:val="00F834D4"/>
    <w:rsid w:val="00F83D02"/>
    <w:rsid w:val="00F90F98"/>
    <w:rsid w:val="00FB1E42"/>
    <w:rsid w:val="00FF3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A66697"/>
  <w15:chartTrackingRefBased/>
  <w15:docId w15:val="{A1A90AA0-E18D-428B-9C28-1849E00C6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51ADD"/>
    <w:pPr>
      <w:spacing w:after="0" w:line="192" w:lineRule="auto"/>
    </w:pPr>
    <w:rPr>
      <w:rFonts w:ascii="Nunito" w:hAnsi="Nunito"/>
      <w:color w:val="6E7371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3529B6"/>
    <w:pPr>
      <w:keepNext/>
      <w:keepLines/>
      <w:spacing w:before="360" w:after="80"/>
      <w:outlineLvl w:val="0"/>
    </w:pPr>
    <w:rPr>
      <w:rFonts w:eastAsiaTheme="majorEastAsia" w:cstheme="majorBidi"/>
      <w:b/>
      <w:sz w:val="44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E0BD2"/>
    <w:pPr>
      <w:keepNext/>
      <w:keepLines/>
      <w:pBdr>
        <w:bottom w:val="single" w:sz="4" w:space="1" w:color="A8BFAA"/>
      </w:pBdr>
      <w:spacing w:before="480" w:after="240"/>
      <w:outlineLvl w:val="1"/>
    </w:pPr>
    <w:rPr>
      <w:rFonts w:eastAsiaTheme="majorEastAsia" w:cstheme="majorBidi"/>
      <w:b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7C1383"/>
    <w:pPr>
      <w:keepNext/>
      <w:keepLines/>
      <w:spacing w:before="160" w:after="80"/>
      <w:outlineLvl w:val="2"/>
    </w:pPr>
    <w:rPr>
      <w:rFonts w:eastAsiaTheme="majorEastAsia" w:cstheme="majorBidi"/>
      <w:b/>
      <w:color w:val="A8BFAA"/>
      <w:sz w:val="26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D74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D74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D74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D74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D74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D74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529B6"/>
    <w:rPr>
      <w:rFonts w:ascii="Nunito" w:eastAsiaTheme="majorEastAsia" w:hAnsi="Nunito" w:cstheme="majorBidi"/>
      <w:b/>
      <w:color w:val="6E7371"/>
      <w:sz w:val="44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AE0BD2"/>
    <w:rPr>
      <w:rFonts w:ascii="Nunito" w:eastAsiaTheme="majorEastAsia" w:hAnsi="Nunito" w:cstheme="majorBidi"/>
      <w:b/>
      <w:color w:val="6E7371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7C1383"/>
    <w:rPr>
      <w:rFonts w:ascii="Nunito" w:eastAsiaTheme="majorEastAsia" w:hAnsi="Nunito" w:cstheme="majorBidi"/>
      <w:b/>
      <w:color w:val="A8BFAA"/>
      <w:sz w:val="26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D74C2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D74C2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D74C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D74C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D74C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D74C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D74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D74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D74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D74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D74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D74C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D74C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D74C2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D74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D74C2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D74C2"/>
    <w:rPr>
      <w:b/>
      <w:bCs/>
      <w:smallCaps/>
      <w:color w:val="2F5496" w:themeColor="accent1" w:themeShade="BF"/>
      <w:spacing w:val="5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014E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014E8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014E8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014E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014E8"/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F83D0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83D02"/>
    <w:rPr>
      <w:rFonts w:ascii="Nunito" w:hAnsi="Nunito"/>
      <w:color w:val="6E7371"/>
    </w:rPr>
  </w:style>
  <w:style w:type="paragraph" w:styleId="Voettekst">
    <w:name w:val="footer"/>
    <w:basedOn w:val="Standaard"/>
    <w:link w:val="VoettekstChar"/>
    <w:uiPriority w:val="99"/>
    <w:unhideWhenUsed/>
    <w:rsid w:val="00F83D0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83D02"/>
    <w:rPr>
      <w:rFonts w:ascii="Nunito" w:hAnsi="Nunito"/>
      <w:color w:val="6E7371"/>
    </w:rPr>
  </w:style>
  <w:style w:type="paragraph" w:styleId="Normaalweb">
    <w:name w:val="Normal (Web)"/>
    <w:basedOn w:val="Standaard"/>
    <w:uiPriority w:val="99"/>
    <w:semiHidden/>
    <w:unhideWhenUsed/>
    <w:rsid w:val="00F83D0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752</Words>
  <Characters>4714</Characters>
  <Application>Microsoft Office Word</Application>
  <DocSecurity>0</DocSecurity>
  <Lines>98</Lines>
  <Paragraphs>47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D'haese</dc:creator>
  <cp:keywords/>
  <dc:description/>
  <cp:lastModifiedBy>Tamara D'Haese | EuroCollect.eu</cp:lastModifiedBy>
  <cp:revision>104</cp:revision>
  <dcterms:created xsi:type="dcterms:W3CDTF">2026-01-04T07:44:00Z</dcterms:created>
  <dcterms:modified xsi:type="dcterms:W3CDTF">2026-04-21T18:53:00Z</dcterms:modified>
</cp:coreProperties>
</file>